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14127" w:rsidRDefault="003B7A81" w:rsidP="00C2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141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  <w:bookmarkStart w:id="0" w:name="_GoBack"/>
      <w:bookmarkEnd w:id="0"/>
    </w:p>
    <w:p w:rsidR="003B7A81" w:rsidRPr="00714127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714127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864D05" w:rsidRPr="00714127" w:rsidRDefault="0068337E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864D05" w:rsidRPr="00714127" w:rsidRDefault="00864D05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C2E02" w:rsidRPr="0071412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141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4D05" w:rsidRPr="00714127" w:rsidRDefault="003B7A81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14127">
        <w:rPr>
          <w:rFonts w:ascii="Times New Roman" w:hAnsi="Times New Roman" w:cs="Times New Roman"/>
          <w:sz w:val="24"/>
          <w:szCs w:val="24"/>
        </w:rPr>
        <w:br/>
      </w:r>
      <w:r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контрольного отдела Управления Федеральной налоговой службы по Иркутской области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74D84" w:rsidRPr="00714127">
        <w:rPr>
          <w:rFonts w:ascii="Times New Roman" w:hAnsi="Times New Roman" w:cs="Times New Roman"/>
          <w:sz w:val="24"/>
          <w:szCs w:val="24"/>
        </w:rPr>
        <w:t>–</w:t>
      </w:r>
      <w:r w:rsidR="001C22B5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) </w:t>
      </w:r>
      <w:r w:rsidRPr="00714127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 </w:t>
      </w:r>
      <w:r w:rsidR="001C22B5" w:rsidRPr="001C22B5">
        <w:rPr>
          <w:rFonts w:ascii="Times New Roman" w:hAnsi="Times New Roman" w:cs="Times New Roman"/>
          <w:sz w:val="24"/>
          <w:szCs w:val="24"/>
        </w:rPr>
        <w:t>старшей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874D84" w:rsidRPr="00714127">
        <w:rPr>
          <w:rFonts w:ascii="Times New Roman" w:hAnsi="Times New Roman" w:cs="Times New Roman"/>
          <w:sz w:val="24"/>
          <w:szCs w:val="24"/>
        </w:rPr>
        <w:t>специалисты</w:t>
      </w:r>
      <w:r w:rsidR="00864D05" w:rsidRPr="0071412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14127" w:rsidRDefault="00D6462A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1C22B5" w:rsidRPr="001C22B5">
        <w:rPr>
          <w:rFonts w:ascii="Times New Roman" w:hAnsi="Times New Roman" w:cs="Times New Roman"/>
          <w:sz w:val="24"/>
          <w:szCs w:val="24"/>
        </w:rPr>
        <w:t>11-3-4-071</w:t>
      </w:r>
      <w:r w:rsidR="00CE596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4C10C1" w:rsidRPr="00714127" w:rsidRDefault="00E5383C" w:rsidP="001C5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2.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E4024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налоговой деятельности,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 регулирование финансовой деятельности и финансовых рынков</w:t>
      </w:r>
      <w:r w:rsidR="001C5DAF" w:rsidRPr="0071412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14127" w:rsidRDefault="00E5383C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3.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C10C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14127">
        <w:rPr>
          <w:rFonts w:ascii="Times New Roman" w:hAnsi="Times New Roman" w:cs="Times New Roman"/>
          <w:sz w:val="24"/>
          <w:szCs w:val="24"/>
        </w:rPr>
        <w:t>: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контроля,</w:t>
      </w:r>
      <w:r w:rsidR="007141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декларирования,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продукции, регулирование сферы</w:t>
      </w:r>
      <w:r w:rsidR="00DA4F2E" w:rsidRPr="00714127">
        <w:rPr>
          <w:rFonts w:ascii="Times New Roman" w:hAnsi="Times New Roman" w:cs="Times New Roman"/>
          <w:sz w:val="24"/>
          <w:szCs w:val="24"/>
        </w:rPr>
        <w:t xml:space="preserve"> применения контрольно-кассовой техники</w:t>
      </w:r>
      <w:r w:rsidR="000C206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4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1412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14127">
        <w:rPr>
          <w:rFonts w:ascii="Times New Roman" w:hAnsi="Times New Roman" w:cs="Times New Roman"/>
          <w:sz w:val="24"/>
          <w:szCs w:val="24"/>
        </w:rPr>
        <w:t>е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тся </w:t>
      </w:r>
      <w:r w:rsidR="001C5DAF" w:rsidRPr="00714127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FA20B0">
        <w:rPr>
          <w:rFonts w:ascii="Times New Roman" w:hAnsi="Times New Roman" w:cs="Times New Roman"/>
          <w:sz w:val="24"/>
          <w:szCs w:val="24"/>
        </w:rPr>
        <w:t xml:space="preserve"> (далее - Управление)</w:t>
      </w:r>
      <w:r w:rsidR="001C5DAF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1559CE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5. 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контрольного отдела</w:t>
      </w:r>
      <w:r w:rsidR="00FA20B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71412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141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66047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6.1.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C5DAF" w:rsidRPr="0071412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98413A" w:rsidP="001C5DA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1412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1C5DAF" w:rsidRPr="00714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C5DAF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E711C3" w:rsidRPr="00714127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1412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14127">
        <w:rPr>
          <w:rFonts w:ascii="Times New Roman" w:hAnsi="Times New Roman" w:cs="Times New Roman"/>
          <w:sz w:val="24"/>
          <w:szCs w:val="24"/>
        </w:rPr>
        <w:t>:</w:t>
      </w:r>
    </w:p>
    <w:p w:rsidR="00BF4DFB" w:rsidRPr="00714127" w:rsidRDefault="00CA73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.1.</w:t>
      </w:r>
      <w:r w:rsidR="0071560A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N 146-ФЗ; </w:t>
      </w:r>
      <w:hyperlink r:id="rId10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1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871BF7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</w:t>
      </w:r>
      <w:hyperlink r:id="rId13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пл</w:t>
      </w:r>
      <w:proofErr w:type="gramEnd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атежа"; Федеральный </w:t>
      </w:r>
      <w:hyperlink r:id="rId1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 ноября 2003 г. N 138-ФЗ "О лотереях"; Федеральный </w:t>
      </w:r>
      <w:hyperlink r:id="rId1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1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июня 2009 г. N 103-ФЗ "О деятельности по приему платежей физических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лиц, осуществляемой платежными агентами"; </w:t>
      </w:r>
      <w:proofErr w:type="gramStart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9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июня 2011 г. N 161-ФЗ "О национальной платежной системе"; Федеральный </w:t>
      </w:r>
      <w:hyperlink r:id="rId20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</w:t>
      </w:r>
      <w:proofErr w:type="gramEnd"/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</w:t>
      </w:r>
      <w:hyperlink r:id="rId21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декабря 2008 г. N 268-ФЗ "Технический регламент на табачную продукцию"; </w:t>
      </w:r>
      <w:hyperlink r:id="rId22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3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2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2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 соглашение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Гродно; </w:t>
      </w:r>
      <w:proofErr w:type="gramStart"/>
      <w:r w:rsidR="00BF4DFB" w:rsidRPr="00714127">
        <w:rPr>
          <w:rFonts w:ascii="Times New Roman" w:hAnsi="Times New Roman" w:cs="Times New Roman"/>
          <w:sz w:val="24"/>
          <w:szCs w:val="24"/>
        </w:rPr>
        <w:t>решение Совета Евразийской экономической комиссии от 23 ноября 2015 г.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Гродно".</w:t>
      </w:r>
      <w:proofErr w:type="gramEnd"/>
    </w:p>
    <w:p w:rsidR="005C133F" w:rsidRPr="00714127" w:rsidRDefault="00DA4F2E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133F" w:rsidRPr="0071412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714127" w:rsidRDefault="007156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714127">
        <w:rPr>
          <w:rFonts w:ascii="Times New Roman" w:hAnsi="Times New Roman" w:cs="Times New Roman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знание правоприменительной практики по вопросам, связанным с применением </w:t>
      </w:r>
      <w:hyperlink r:id="rId29" w:history="1">
        <w:r w:rsidR="008227A2" w:rsidRPr="0071412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8227A2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принципы, методы, технологии и механизмы осуществления контроля (надзора); основы налогообложения; общие положения о налоговом контроле;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7A2" w:rsidRPr="00714127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="008227A2" w:rsidRPr="00714127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</w:t>
      </w:r>
      <w:r w:rsidR="00682D97" w:rsidRPr="00714127">
        <w:rPr>
          <w:rFonts w:ascii="Times New Roman" w:hAnsi="Times New Roman" w:cs="Times New Roman"/>
          <w:sz w:val="24"/>
          <w:szCs w:val="24"/>
        </w:rPr>
        <w:t xml:space="preserve"> принципы формирования статистической налоговой отчетности по предмету деятельности;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</w:t>
      </w:r>
      <w:proofErr w:type="gramEnd"/>
      <w:r w:rsidR="008227A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227A2" w:rsidRPr="00714127">
        <w:rPr>
          <w:rFonts w:ascii="Times New Roman" w:hAnsi="Times New Roman" w:cs="Times New Roman"/>
          <w:sz w:val="24"/>
          <w:szCs w:val="24"/>
        </w:rPr>
        <w:lastRenderedPageBreak/>
        <w:t>виды КИЗ, их различия и особенности применения</w:t>
      </w:r>
      <w:r w:rsidR="009F0BC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97D08" w:rsidRPr="00714127">
        <w:rPr>
          <w:rFonts w:ascii="Times New Roman" w:hAnsi="Times New Roman"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97D08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плановые (рейдовые) осмотры; основания проведения и особенности внеплановых проверок. </w:t>
      </w:r>
    </w:p>
    <w:p w:rsidR="003B7A81" w:rsidRPr="0071412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9A732F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D720B5" w:rsidRPr="00714127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D720B5" w:rsidRPr="00714127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D720B5" w:rsidRPr="00714127">
        <w:rPr>
          <w:rFonts w:ascii="Times New Roman" w:hAnsi="Times New Roman" w:cs="Times New Roman"/>
          <w:sz w:val="24"/>
          <w:szCs w:val="24"/>
        </w:rPr>
        <w:t>; управлять изменениями</w:t>
      </w:r>
      <w:r w:rsidR="0030790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247D04" w:rsidRPr="0071412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247D04" w:rsidRPr="00714127">
        <w:rPr>
          <w:rFonts w:ascii="Times New Roman" w:hAnsi="Times New Roman" w:cs="Times New Roman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</w:t>
      </w:r>
      <w:r w:rsidR="004E0134" w:rsidRPr="00714127">
        <w:rPr>
          <w:rFonts w:ascii="Times New Roman" w:hAnsi="Times New Roman" w:cs="Times New Roman"/>
          <w:sz w:val="24"/>
          <w:szCs w:val="24"/>
        </w:rPr>
        <w:t>ведения деловых переговоров, публичного выст</w:t>
      </w:r>
      <w:r w:rsidR="00B054D8" w:rsidRPr="00714127">
        <w:rPr>
          <w:rFonts w:ascii="Times New Roman" w:hAnsi="Times New Roman" w:cs="Times New Roman"/>
          <w:sz w:val="24"/>
          <w:szCs w:val="24"/>
        </w:rPr>
        <w:t>упления</w:t>
      </w:r>
      <w:r w:rsidR="00247D04" w:rsidRPr="007141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09BA" w:rsidRPr="0071412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4E0134" w:rsidRPr="00714127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4E0134" w:rsidRPr="00714127" w:rsidRDefault="004E013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4F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4F91" w:rsidRDefault="00F05CF7" w:rsidP="00BC6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7</w:t>
      </w:r>
      <w:r w:rsidR="003B7A81" w:rsidRPr="00604F91">
        <w:rPr>
          <w:rFonts w:ascii="Times New Roman" w:hAnsi="Times New Roman" w:cs="Times New Roman"/>
          <w:sz w:val="24"/>
          <w:szCs w:val="24"/>
        </w:rPr>
        <w:t>.</w:t>
      </w:r>
      <w:r w:rsidR="007B0EB1" w:rsidRPr="00604F91">
        <w:rPr>
          <w:rFonts w:ascii="Times New Roman" w:hAnsi="Times New Roman" w:cs="Times New Roman"/>
          <w:sz w:val="24"/>
          <w:szCs w:val="24"/>
        </w:rPr>
        <w:t> </w:t>
      </w:r>
      <w:r w:rsidR="003B7A81" w:rsidRPr="00604F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111F1" w:rsidRPr="00604F91">
        <w:rPr>
          <w:rFonts w:ascii="Times New Roman" w:hAnsi="Times New Roman" w:cs="Times New Roman"/>
          <w:sz w:val="24"/>
          <w:szCs w:val="24"/>
        </w:rPr>
        <w:t>государственн</w:t>
      </w:r>
      <w:r w:rsidR="00C66047" w:rsidRPr="00604F91">
        <w:rPr>
          <w:rFonts w:ascii="Times New Roman" w:hAnsi="Times New Roman" w:cs="Times New Roman"/>
          <w:sz w:val="24"/>
          <w:szCs w:val="24"/>
        </w:rPr>
        <w:t>ого</w:t>
      </w:r>
      <w:r w:rsidR="005111F1" w:rsidRPr="00604F9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047" w:rsidRPr="00604F91">
        <w:rPr>
          <w:rFonts w:ascii="Times New Roman" w:hAnsi="Times New Roman" w:cs="Times New Roman"/>
          <w:sz w:val="24"/>
          <w:szCs w:val="24"/>
        </w:rPr>
        <w:t>ого</w:t>
      </w:r>
      <w:r w:rsidR="005111F1" w:rsidRPr="00604F9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6047" w:rsidRPr="00604F91">
        <w:rPr>
          <w:rFonts w:ascii="Times New Roman" w:hAnsi="Times New Roman" w:cs="Times New Roman"/>
          <w:sz w:val="24"/>
          <w:szCs w:val="24"/>
        </w:rPr>
        <w:t>а</w:t>
      </w:r>
      <w:r w:rsidR="003B7A81" w:rsidRPr="00604F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04F91">
        <w:rPr>
          <w:rFonts w:ascii="Times New Roman" w:hAnsi="Times New Roman" w:cs="Times New Roman"/>
          <w:sz w:val="24"/>
          <w:szCs w:val="24"/>
        </w:rPr>
        <w:t>.07.</w:t>
      </w:r>
      <w:r w:rsidR="003B7A81" w:rsidRPr="00604F91">
        <w:rPr>
          <w:rFonts w:ascii="Times New Roman" w:hAnsi="Times New Roman" w:cs="Times New Roman"/>
          <w:sz w:val="24"/>
          <w:szCs w:val="24"/>
        </w:rPr>
        <w:t>2004</w:t>
      </w:r>
      <w:r w:rsidR="004E0134" w:rsidRPr="00604F9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4F91">
        <w:rPr>
          <w:rFonts w:ascii="Times New Roman" w:hAnsi="Times New Roman" w:cs="Times New Roman"/>
          <w:sz w:val="24"/>
          <w:szCs w:val="24"/>
        </w:rPr>
        <w:t>№</w:t>
      </w:r>
      <w:r w:rsidR="003314B0" w:rsidRPr="00604F91">
        <w:rPr>
          <w:rFonts w:ascii="Times New Roman" w:hAnsi="Times New Roman" w:cs="Times New Roman"/>
          <w:sz w:val="24"/>
          <w:szCs w:val="24"/>
        </w:rPr>
        <w:t> </w:t>
      </w:r>
      <w:r w:rsidR="003B7A81" w:rsidRPr="00604F91">
        <w:rPr>
          <w:rFonts w:ascii="Times New Roman" w:hAnsi="Times New Roman" w:cs="Times New Roman"/>
          <w:sz w:val="24"/>
          <w:szCs w:val="24"/>
        </w:rPr>
        <w:t>79-ФЗ</w:t>
      </w:r>
      <w:r w:rsidR="00D75100" w:rsidRPr="00604F9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4F9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06C56" w:rsidRPr="00604F91" w:rsidRDefault="00F05CF7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8. </w:t>
      </w:r>
      <w:r w:rsidR="009D5A89" w:rsidRPr="00604F9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E0134" w:rsidRPr="00604F91">
        <w:rPr>
          <w:rFonts w:ascii="Times New Roman" w:hAnsi="Times New Roman" w:cs="Times New Roman"/>
          <w:sz w:val="24"/>
          <w:szCs w:val="24"/>
        </w:rPr>
        <w:t>контрольный отдел</w:t>
      </w:r>
      <w:r w:rsidR="00EC3748" w:rsidRPr="00604F91">
        <w:rPr>
          <w:rFonts w:ascii="Times New Roman" w:hAnsi="Times New Roman" w:cs="Times New Roman"/>
          <w:sz w:val="24"/>
          <w:szCs w:val="24"/>
        </w:rPr>
        <w:t xml:space="preserve">, </w:t>
      </w:r>
      <w:r w:rsidR="006A2CB5" w:rsidRPr="00604F9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604F91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0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- выполнять задания ФНС России, планов и заданий Руководителя Управления;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- подготавливать практические рекомендации, указания для подведомственных инспекций по вопросам совершенствования работы и распространение информации о  полезном  опыте в работе;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 xml:space="preserve">- организовывать и координировать контрольную работу за соблюдением налогового и валютного  законодательства.  </w:t>
      </w:r>
      <w:r w:rsidRPr="00604F9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 xml:space="preserve">- учувствовать в проведении мероприятий внутреннего аудита в отношении подведомственных налоговых органов по </w:t>
      </w:r>
      <w:proofErr w:type="gramStart"/>
      <w:r w:rsidRPr="00604F91">
        <w:rPr>
          <w:rFonts w:ascii="Times New Roman" w:hAnsi="Times New Roman" w:cs="Times New Roman"/>
          <w:sz w:val="24"/>
          <w:szCs w:val="24"/>
        </w:rPr>
        <w:t>курируемым</w:t>
      </w:r>
      <w:proofErr w:type="gramEnd"/>
      <w:r w:rsidRPr="00604F91">
        <w:rPr>
          <w:rFonts w:ascii="Times New Roman" w:hAnsi="Times New Roman" w:cs="Times New Roman"/>
          <w:sz w:val="24"/>
          <w:szCs w:val="24"/>
        </w:rPr>
        <w:t xml:space="preserve"> направления деятельности;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- осуществлять взаимодействие с другими подразделениями Управления, подведомственными инспекциями, инспекциями других регионов России, сторонними организациями по предмету  деятельности отдела;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взаимодействия с таможенными органами по предмету  деятельности отдела, анализ и оформление результатов совместной работы. </w:t>
      </w:r>
      <w:proofErr w:type="gramStart"/>
      <w:r w:rsidRPr="00604F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4F91">
        <w:rPr>
          <w:rFonts w:ascii="Times New Roman" w:hAnsi="Times New Roman" w:cs="Times New Roman"/>
          <w:sz w:val="24"/>
          <w:szCs w:val="24"/>
        </w:rPr>
        <w:t xml:space="preserve"> реализацией совместных планов работ. Внесение предложений по результатам совместных мероприятий.</w:t>
      </w:r>
    </w:p>
    <w:p w:rsidR="00604F91" w:rsidRPr="00604F91" w:rsidRDefault="00604F91" w:rsidP="00604F91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04F91">
        <w:rPr>
          <w:rFonts w:ascii="Times New Roman" w:hAnsi="Times New Roman" w:cs="Times New Roman"/>
          <w:sz w:val="24"/>
          <w:szCs w:val="24"/>
        </w:rPr>
        <w:t>- формировать  установленную отчетность по  предмету деятельности Отдела (отчетность по валютному контролю): разработка и предоставление подведомственным инспекциям методических указаний, разъяснений по вопросам предоставления отчетности;  получение необходимой информации от внутренних (отделов Управления) и внешних источников (подведомственных инспекций, сторонних организаций) для составления отчетов; обобщение, анализ отчетных данных подведомственных инспекций; доведение отчетности до соответствующих подразделений ФНС России;</w:t>
      </w:r>
      <w:proofErr w:type="gramEnd"/>
      <w:r w:rsidRPr="00604F91">
        <w:rPr>
          <w:rFonts w:ascii="Times New Roman" w:hAnsi="Times New Roman" w:cs="Times New Roman"/>
          <w:sz w:val="24"/>
          <w:szCs w:val="24"/>
        </w:rPr>
        <w:t xml:space="preserve">  оказание экспертно-консультационных услуг по формированию отчетности.</w:t>
      </w:r>
    </w:p>
    <w:p w:rsidR="00604F91" w:rsidRPr="00604F91" w:rsidRDefault="00604F91" w:rsidP="00604F9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lastRenderedPageBreak/>
        <w:t>- оказывать практической помощи нижестоящим налоговым органам по предмету деятельности отдела: разработка перспективных (основных) направлений контрольной работы и работы по осуществлению валютного контроля;   доведение до сведения руководителей  отделов Управления, подведомственных инспекций методических рекомендаций, инструктивных указаний по предмету деятельности отдела;  сбор, обработка и анализ отчетов от подчиненных инспекций по проделанной работе; анализ работы налоговых инспекций области по вопросам организации и проведения налогового и валютного контроля; формирование информационных баз  по предмету деятельности отдела; подготовка и предоставление подведомственным инспекциям аналитической информации об эффективности работы и обобщенных сведений о результатах работы.</w:t>
      </w:r>
    </w:p>
    <w:p w:rsidR="00604F91" w:rsidRPr="00604F91" w:rsidRDefault="00604F91" w:rsidP="00604F91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- Контроль достоверности данных, собираемых и представляемых на вышестоящий уровень информационных ресурсов по предмету деятельности отдела (ИР «Валютный контроль», ИР «Сведения – БР», ИР «Банковские счета»).</w:t>
      </w:r>
    </w:p>
    <w:p w:rsidR="00604F91" w:rsidRPr="00604F91" w:rsidRDefault="00604F91" w:rsidP="00604F91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>- 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604F91" w:rsidRPr="00604F91" w:rsidRDefault="00604F91" w:rsidP="00604F91">
      <w:pPr>
        <w:tabs>
          <w:tab w:val="num" w:pos="1068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F91">
        <w:rPr>
          <w:rFonts w:ascii="Times New Roman" w:hAnsi="Times New Roman" w:cs="Times New Roman"/>
          <w:sz w:val="24"/>
          <w:szCs w:val="24"/>
        </w:rPr>
        <w:t xml:space="preserve">- использование в работе информационных ресурсов согласно приложению к настоящему должностному регламенту. </w:t>
      </w:r>
    </w:p>
    <w:p w:rsidR="006A2CB5" w:rsidRPr="0071412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6A2CB5" w:rsidRPr="007141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71412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</w:t>
      </w:r>
      <w:r w:rsidR="005111F1" w:rsidRPr="00714127">
        <w:rPr>
          <w:rFonts w:ascii="Times New Roman" w:hAnsi="Times New Roman" w:cs="Times New Roman"/>
          <w:sz w:val="24"/>
          <w:szCs w:val="24"/>
        </w:rPr>
        <w:t>1</w:t>
      </w:r>
      <w:r w:rsidRPr="00714127">
        <w:rPr>
          <w:rFonts w:ascii="Times New Roman" w:hAnsi="Times New Roman" w:cs="Times New Roman"/>
          <w:sz w:val="24"/>
          <w:szCs w:val="24"/>
        </w:rPr>
        <w:t>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.2.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3</w:t>
      </w:r>
      <w:r w:rsidR="006A2CB5" w:rsidRPr="00714127">
        <w:rPr>
          <w:rFonts w:ascii="Times New Roman" w:hAnsi="Times New Roman" w:cs="Times New Roman"/>
          <w:sz w:val="24"/>
          <w:szCs w:val="24"/>
        </w:rPr>
        <w:t>. профессиональную переподготовку, повышение квалификации и стажировку в установленном порядке.</w:t>
      </w:r>
    </w:p>
    <w:p w:rsidR="003B7A81" w:rsidRPr="007141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10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66047" w:rsidRPr="00714127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1412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14127">
        <w:rPr>
          <w:rFonts w:ascii="Times New Roman" w:hAnsi="Times New Roman" w:cs="Times New Roman"/>
          <w:sz w:val="24"/>
          <w:szCs w:val="24"/>
        </w:rPr>
        <w:t>2004</w:t>
      </w:r>
      <w:r w:rsidR="00F03E6B" w:rsidRPr="0071412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1412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7141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714127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714127">
        <w:rPr>
          <w:rFonts w:ascii="Times New Roman" w:hAnsi="Times New Roman" w:cs="Times New Roman"/>
          <w:sz w:val="24"/>
          <w:szCs w:val="24"/>
        </w:rPr>
        <w:t>,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66047" w:rsidRPr="00714127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службы по Иркутской области, Положением о</w:t>
      </w:r>
      <w:r w:rsidR="00E50CBA" w:rsidRPr="00714127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C66047" w:rsidRPr="00714127">
        <w:rPr>
          <w:rFonts w:ascii="Times New Roman" w:hAnsi="Times New Roman" w:cs="Times New Roman"/>
          <w:sz w:val="24"/>
          <w:szCs w:val="24"/>
        </w:rPr>
        <w:t xml:space="preserve">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3B7A81" w:rsidRPr="0071412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11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3B7A81" w:rsidRPr="0071412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9B683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12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3B7A81" w:rsidRPr="00714127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13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lastRenderedPageBreak/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14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приказов руководителя Управления по вопросам деятельности отдела;</w:t>
      </w:r>
    </w:p>
    <w:p w:rsid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распоряжений руководителя (заместителя руководителя) Управления  по вопросам деятельности отдела;</w:t>
      </w:r>
    </w:p>
    <w:p w:rsidR="008507D5" w:rsidRDefault="003B7A8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507D5">
        <w:rPr>
          <w:rFonts w:ascii="Times New Roman" w:hAnsi="Times New Roman" w:cs="Times New Roman"/>
          <w:sz w:val="24"/>
          <w:szCs w:val="24"/>
        </w:rPr>
        <w:t>правления.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14127">
        <w:rPr>
          <w:rFonts w:ascii="Times New Roman" w:hAnsi="Times New Roman" w:cs="Times New Roman"/>
          <w:b/>
          <w:sz w:val="24"/>
          <w:szCs w:val="24"/>
        </w:rPr>
        <w:br/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714127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412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22B5">
        <w:rPr>
          <w:rFonts w:ascii="Times New Roman" w:hAnsi="Times New Roman" w:cs="Times New Roman"/>
          <w:sz w:val="24"/>
          <w:szCs w:val="24"/>
        </w:rPr>
        <w:t>а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4127">
        <w:rPr>
          <w:rFonts w:ascii="Times New Roman" w:hAnsi="Times New Roman" w:cs="Times New Roman"/>
          <w:sz w:val="24"/>
          <w:szCs w:val="24"/>
        </w:rPr>
        <w:t>.08.</w:t>
      </w:r>
      <w:r w:rsidRPr="00714127">
        <w:rPr>
          <w:rFonts w:ascii="Times New Roman" w:hAnsi="Times New Roman" w:cs="Times New Roman"/>
          <w:sz w:val="24"/>
          <w:szCs w:val="24"/>
        </w:rPr>
        <w:t>2002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71412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714127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412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4127">
        <w:rPr>
          <w:rFonts w:ascii="Times New Roman" w:hAnsi="Times New Roman" w:cs="Times New Roman"/>
          <w:sz w:val="24"/>
          <w:szCs w:val="24"/>
        </w:rPr>
        <w:t>.07.</w:t>
      </w:r>
      <w:r w:rsidRPr="00714127">
        <w:rPr>
          <w:rFonts w:ascii="Times New Roman" w:hAnsi="Times New Roman" w:cs="Times New Roman"/>
          <w:sz w:val="24"/>
          <w:szCs w:val="24"/>
        </w:rPr>
        <w:t>2004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714127" w:rsidRDefault="003B7A81" w:rsidP="00511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8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оказываются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государственные услуги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по бесплатному информированию налогоплательщиков по предмету деятельности отдела.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9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41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41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53F0E" w:rsidRPr="00714127"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714127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714127">
        <w:rPr>
          <w:rFonts w:ascii="Times New Roman" w:hAnsi="Times New Roman" w:cs="Times New Roman"/>
          <w:sz w:val="24"/>
          <w:szCs w:val="24"/>
        </w:rPr>
        <w:t>: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B7A81" w:rsidRPr="00714127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br w:type="page"/>
      </w:r>
      <w:r w:rsidRPr="00714127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14127" w:rsidRPr="00714127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1412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1412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1412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1412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14127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81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14127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BB3D0B" w:rsidRPr="00714127" w:rsidSect="00893E09">
      <w:headerReference w:type="default" r:id="rId30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40D" w:rsidRDefault="008B740D" w:rsidP="003B7A81">
      <w:pPr>
        <w:spacing w:after="0" w:line="240" w:lineRule="auto"/>
      </w:pPr>
      <w:r>
        <w:separator/>
      </w:r>
    </w:p>
  </w:endnote>
  <w:endnote w:type="continuationSeparator" w:id="0">
    <w:p w:rsidR="008B740D" w:rsidRDefault="008B74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40D" w:rsidRDefault="008B740D" w:rsidP="003B7A81">
      <w:pPr>
        <w:spacing w:after="0" w:line="240" w:lineRule="auto"/>
      </w:pPr>
      <w:r>
        <w:separator/>
      </w:r>
    </w:p>
  </w:footnote>
  <w:footnote w:type="continuationSeparator" w:id="0">
    <w:p w:rsidR="008B740D" w:rsidRDefault="008B740D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6C4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158FD"/>
    <w:multiLevelType w:val="multilevel"/>
    <w:tmpl w:val="0F22FEB0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E69"/>
    <w:rsid w:val="00056C4B"/>
    <w:rsid w:val="000607C7"/>
    <w:rsid w:val="000916AA"/>
    <w:rsid w:val="00092644"/>
    <w:rsid w:val="000B0869"/>
    <w:rsid w:val="000B5048"/>
    <w:rsid w:val="000C04B0"/>
    <w:rsid w:val="000C2062"/>
    <w:rsid w:val="000C2E02"/>
    <w:rsid w:val="000C6E28"/>
    <w:rsid w:val="000C7D67"/>
    <w:rsid w:val="000D08EA"/>
    <w:rsid w:val="0011090C"/>
    <w:rsid w:val="00121DFA"/>
    <w:rsid w:val="00141E3E"/>
    <w:rsid w:val="001559CE"/>
    <w:rsid w:val="00165B7A"/>
    <w:rsid w:val="001665C3"/>
    <w:rsid w:val="00175938"/>
    <w:rsid w:val="001925B3"/>
    <w:rsid w:val="001A0913"/>
    <w:rsid w:val="001B5BBA"/>
    <w:rsid w:val="001C22B5"/>
    <w:rsid w:val="001C5DAF"/>
    <w:rsid w:val="001D2783"/>
    <w:rsid w:val="001E1592"/>
    <w:rsid w:val="002160F5"/>
    <w:rsid w:val="0022091F"/>
    <w:rsid w:val="00247D04"/>
    <w:rsid w:val="0025122B"/>
    <w:rsid w:val="00253F0E"/>
    <w:rsid w:val="00254973"/>
    <w:rsid w:val="00254D09"/>
    <w:rsid w:val="00274C7B"/>
    <w:rsid w:val="00295029"/>
    <w:rsid w:val="002B3231"/>
    <w:rsid w:val="002B7A62"/>
    <w:rsid w:val="002D1878"/>
    <w:rsid w:val="002D4283"/>
    <w:rsid w:val="002F5B24"/>
    <w:rsid w:val="00301C37"/>
    <w:rsid w:val="00307907"/>
    <w:rsid w:val="00313753"/>
    <w:rsid w:val="00315193"/>
    <w:rsid w:val="003314B0"/>
    <w:rsid w:val="00340885"/>
    <w:rsid w:val="00355D4F"/>
    <w:rsid w:val="003654C3"/>
    <w:rsid w:val="003733CF"/>
    <w:rsid w:val="003879B8"/>
    <w:rsid w:val="00392259"/>
    <w:rsid w:val="003975F5"/>
    <w:rsid w:val="003A43AB"/>
    <w:rsid w:val="003B7A81"/>
    <w:rsid w:val="003C4B94"/>
    <w:rsid w:val="00404AE7"/>
    <w:rsid w:val="0044318B"/>
    <w:rsid w:val="004723BD"/>
    <w:rsid w:val="004776BC"/>
    <w:rsid w:val="0049073B"/>
    <w:rsid w:val="00493417"/>
    <w:rsid w:val="00497CF7"/>
    <w:rsid w:val="004A3010"/>
    <w:rsid w:val="004B7353"/>
    <w:rsid w:val="004C10C1"/>
    <w:rsid w:val="004E0134"/>
    <w:rsid w:val="004E1EC1"/>
    <w:rsid w:val="005111F1"/>
    <w:rsid w:val="00526FFE"/>
    <w:rsid w:val="0053153E"/>
    <w:rsid w:val="00532AAD"/>
    <w:rsid w:val="00536AA0"/>
    <w:rsid w:val="00537E24"/>
    <w:rsid w:val="005628CA"/>
    <w:rsid w:val="0056409B"/>
    <w:rsid w:val="005667FF"/>
    <w:rsid w:val="0058504A"/>
    <w:rsid w:val="00585805"/>
    <w:rsid w:val="0059423D"/>
    <w:rsid w:val="005C0179"/>
    <w:rsid w:val="005C133F"/>
    <w:rsid w:val="005D1E6A"/>
    <w:rsid w:val="005D7ABC"/>
    <w:rsid w:val="006041C5"/>
    <w:rsid w:val="00604F91"/>
    <w:rsid w:val="00630988"/>
    <w:rsid w:val="006565FB"/>
    <w:rsid w:val="006618E5"/>
    <w:rsid w:val="00681090"/>
    <w:rsid w:val="00682D97"/>
    <w:rsid w:val="0068337E"/>
    <w:rsid w:val="00683559"/>
    <w:rsid w:val="006965B7"/>
    <w:rsid w:val="006A2CB5"/>
    <w:rsid w:val="006A44FB"/>
    <w:rsid w:val="006A5528"/>
    <w:rsid w:val="006D1DF5"/>
    <w:rsid w:val="006E2C92"/>
    <w:rsid w:val="006E6747"/>
    <w:rsid w:val="006F140C"/>
    <w:rsid w:val="00712D9A"/>
    <w:rsid w:val="00714127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2AA7"/>
    <w:rsid w:val="007C470A"/>
    <w:rsid w:val="007D402F"/>
    <w:rsid w:val="007F339E"/>
    <w:rsid w:val="007F3D35"/>
    <w:rsid w:val="00800F42"/>
    <w:rsid w:val="00802DE2"/>
    <w:rsid w:val="00804AB6"/>
    <w:rsid w:val="00806B0C"/>
    <w:rsid w:val="00812BFB"/>
    <w:rsid w:val="0081666B"/>
    <w:rsid w:val="00821FD4"/>
    <w:rsid w:val="008227A2"/>
    <w:rsid w:val="00822936"/>
    <w:rsid w:val="008507D5"/>
    <w:rsid w:val="00864D05"/>
    <w:rsid w:val="00871BF7"/>
    <w:rsid w:val="00874D84"/>
    <w:rsid w:val="00877280"/>
    <w:rsid w:val="00882463"/>
    <w:rsid w:val="00893E09"/>
    <w:rsid w:val="00897D08"/>
    <w:rsid w:val="008B740D"/>
    <w:rsid w:val="008E4B65"/>
    <w:rsid w:val="008F7217"/>
    <w:rsid w:val="00926516"/>
    <w:rsid w:val="00933CCA"/>
    <w:rsid w:val="0094127C"/>
    <w:rsid w:val="00942953"/>
    <w:rsid w:val="00950A95"/>
    <w:rsid w:val="0098413A"/>
    <w:rsid w:val="00991494"/>
    <w:rsid w:val="009965FD"/>
    <w:rsid w:val="009A732F"/>
    <w:rsid w:val="009A7768"/>
    <w:rsid w:val="009B6831"/>
    <w:rsid w:val="009D5A89"/>
    <w:rsid w:val="009D6FF3"/>
    <w:rsid w:val="009E01AF"/>
    <w:rsid w:val="009F0BC2"/>
    <w:rsid w:val="009F3087"/>
    <w:rsid w:val="00A044DB"/>
    <w:rsid w:val="00A068D7"/>
    <w:rsid w:val="00A2339B"/>
    <w:rsid w:val="00A524EE"/>
    <w:rsid w:val="00A537B6"/>
    <w:rsid w:val="00A7088E"/>
    <w:rsid w:val="00A939F5"/>
    <w:rsid w:val="00AE00D3"/>
    <w:rsid w:val="00AF09BA"/>
    <w:rsid w:val="00AF4BFF"/>
    <w:rsid w:val="00AF55C8"/>
    <w:rsid w:val="00B00C29"/>
    <w:rsid w:val="00B01ED0"/>
    <w:rsid w:val="00B054D8"/>
    <w:rsid w:val="00B06C56"/>
    <w:rsid w:val="00B14886"/>
    <w:rsid w:val="00B14EB0"/>
    <w:rsid w:val="00B17003"/>
    <w:rsid w:val="00B310A4"/>
    <w:rsid w:val="00B4682E"/>
    <w:rsid w:val="00B7300E"/>
    <w:rsid w:val="00B85515"/>
    <w:rsid w:val="00B909EF"/>
    <w:rsid w:val="00BA1675"/>
    <w:rsid w:val="00BA51E1"/>
    <w:rsid w:val="00BB3568"/>
    <w:rsid w:val="00BB3D0B"/>
    <w:rsid w:val="00BC65AF"/>
    <w:rsid w:val="00BE52D9"/>
    <w:rsid w:val="00BE5344"/>
    <w:rsid w:val="00BF4DFB"/>
    <w:rsid w:val="00BF7391"/>
    <w:rsid w:val="00C158E5"/>
    <w:rsid w:val="00C20C8F"/>
    <w:rsid w:val="00C23B14"/>
    <w:rsid w:val="00C66047"/>
    <w:rsid w:val="00C73A81"/>
    <w:rsid w:val="00C96337"/>
    <w:rsid w:val="00CA730A"/>
    <w:rsid w:val="00CA740E"/>
    <w:rsid w:val="00CA7EC2"/>
    <w:rsid w:val="00CC56D9"/>
    <w:rsid w:val="00CD004D"/>
    <w:rsid w:val="00CE5967"/>
    <w:rsid w:val="00D00C06"/>
    <w:rsid w:val="00D1572F"/>
    <w:rsid w:val="00D270CA"/>
    <w:rsid w:val="00D6462A"/>
    <w:rsid w:val="00D720B5"/>
    <w:rsid w:val="00D75100"/>
    <w:rsid w:val="00D7769A"/>
    <w:rsid w:val="00DA4F2E"/>
    <w:rsid w:val="00DB28D2"/>
    <w:rsid w:val="00DD1315"/>
    <w:rsid w:val="00DE6E00"/>
    <w:rsid w:val="00DF0997"/>
    <w:rsid w:val="00E40242"/>
    <w:rsid w:val="00E50CB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20B0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3927149BF8B833F82713255C81A8977E9B839C4D1D9299BBF454F2A1G0w1L" TargetMode="External"/><Relationship Id="rId18" Type="http://schemas.openxmlformats.org/officeDocument/2006/relationships/hyperlink" Target="consultantplus://offline/ref=5E3927149BF8B833F82713255C81A8977E94889E4D149299BBF454F2A1G0w1L" TargetMode="External"/><Relationship Id="rId26" Type="http://schemas.openxmlformats.org/officeDocument/2006/relationships/hyperlink" Target="consultantplus://offline/ref=5E3927149BF8B833F82713255C81A8977D958D924E18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49E839F4916CF93B3AD58F0GAw6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3927149BF8B833F82713255C81A8977E9E8A984C1F9299BBF454F2A1G0w1L" TargetMode="External"/><Relationship Id="rId17" Type="http://schemas.openxmlformats.org/officeDocument/2006/relationships/hyperlink" Target="consultantplus://offline/ref=5E3927149BF8B833F82713255C81A8977E9C8B924F1A9299BBF454F2A1G0w1L" TargetMode="External"/><Relationship Id="rId25" Type="http://schemas.openxmlformats.org/officeDocument/2006/relationships/hyperlink" Target="consultantplus://offline/ref=5E3927149BF8B833F82713255C81A8977E9C899D4F1E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D8F9D4C1D9299BBF454F2A1G0w1L" TargetMode="External"/><Relationship Id="rId20" Type="http://schemas.openxmlformats.org/officeDocument/2006/relationships/hyperlink" Target="consultantplus://offline/ref=5E3927149BF8B833F82713255C81A8977E9E8A98401F9299BBF454F2A1G0w1L" TargetMode="External"/><Relationship Id="rId29" Type="http://schemas.openxmlformats.org/officeDocument/2006/relationships/hyperlink" Target="consultantplus://offline/ref=5E3927149BF8B833F82713255C81A8977E948A9E49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B839C4D1D9299BBF454F2A1G0w1L" TargetMode="External"/><Relationship Id="rId24" Type="http://schemas.openxmlformats.org/officeDocument/2006/relationships/hyperlink" Target="consultantplus://offline/ref=5E3927149BF8B833F82713255C81A8977E9D8C9A4D149299BBF454F2A1G0w1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D8F9E4D1C9299BBF454F2A1G0w1L" TargetMode="External"/><Relationship Id="rId23" Type="http://schemas.openxmlformats.org/officeDocument/2006/relationships/hyperlink" Target="consultantplus://offline/ref=5E3927149BF8B833F82713255C81A8977D9A889F4C1C9299BBF454F2A1G0w1L" TargetMode="External"/><Relationship Id="rId28" Type="http://schemas.openxmlformats.org/officeDocument/2006/relationships/hyperlink" Target="consultantplus://offline/ref=5E3927149BF8B833F82713255C81A8977E9F829D4B1C9299BBF454F2A1G0w1L" TargetMode="External"/><Relationship Id="rId10" Type="http://schemas.openxmlformats.org/officeDocument/2006/relationships/hyperlink" Target="consultantplus://offline/ref=5E3927149BF8B833F82713255C81A8977E9C8A9B4D1B9299BBF454F2A1G0w1L" TargetMode="External"/><Relationship Id="rId19" Type="http://schemas.openxmlformats.org/officeDocument/2006/relationships/hyperlink" Target="consultantplus://offline/ref=5E3927149BF8B833F82713255C81A8977E9E8B98411D9299BBF454F2A1G0w1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5E3927149BF8B833F82713255C81A8977E9C8B924E1F9299BBF454F2A1G0w1L" TargetMode="External"/><Relationship Id="rId22" Type="http://schemas.openxmlformats.org/officeDocument/2006/relationships/hyperlink" Target="consultantplus://offline/ref=5E3927149BF8B833F82713255C81A8977D9A899B4C1E9299BBF454F2A1G0w1L" TargetMode="External"/><Relationship Id="rId27" Type="http://schemas.openxmlformats.org/officeDocument/2006/relationships/hyperlink" Target="consultantplus://offline/ref=5E3927149BF8B833F82713255C81A8977D998E924B1C9299BBF454F2A1G0w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6AC28-0BB4-41D7-84CB-C84786B8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36</cp:revision>
  <cp:lastPrinted>2022-02-02T08:48:00Z</cp:lastPrinted>
  <dcterms:created xsi:type="dcterms:W3CDTF">2018-01-19T03:45:00Z</dcterms:created>
  <dcterms:modified xsi:type="dcterms:W3CDTF">2022-02-03T06:17:00Z</dcterms:modified>
</cp:coreProperties>
</file>